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1D6B8D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公社）日本</w:t>
                            </w: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口腔インプラント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学会認定施設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一般</w:t>
                            </w:r>
                            <w:r w:rsidR="00BF46B2" w:rsidRPr="00A049E5">
                              <w:rPr>
                                <w:rFonts w:ascii="HGSｺﾞｼｯｸM" w:eastAsia="HGSｺﾞｼｯｸM"/>
                                <w:sz w:val="38"/>
                                <w:szCs w:val="38"/>
                              </w:rPr>
                              <w:t>社団</w:t>
                            </w:r>
                            <w:r w:rsidR="00BF46B2"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法人</w:t>
                            </w:r>
                            <w:r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1D6B8D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 w:rsidRPr="00BF46B2">
                        <w:rPr>
                          <w:rFonts w:ascii="HGSｺﾞｼｯｸM" w:eastAsia="HGSｺﾞｼｯｸM" w:hint="eastAsia"/>
                        </w:rPr>
                        <w:t>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公社）日本</w:t>
                      </w:r>
                      <w:r w:rsidRPr="00BF46B2">
                        <w:rPr>
                          <w:rFonts w:ascii="HGSｺﾞｼｯｸM" w:eastAsia="HGSｺﾞｼｯｸM" w:hint="eastAsia"/>
                        </w:rPr>
                        <w:t>口腔インプラント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学会認定施設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一般</w:t>
                      </w:r>
                      <w:r w:rsidR="00BF46B2" w:rsidRPr="00A049E5">
                        <w:rPr>
                          <w:rFonts w:ascii="HGSｺﾞｼｯｸM" w:eastAsia="HGSｺﾞｼｯｸM"/>
                          <w:sz w:val="38"/>
                          <w:szCs w:val="38"/>
                        </w:rPr>
                        <w:t>社団</w:t>
                      </w:r>
                      <w:r w:rsidR="00BF46B2"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法人</w:t>
                      </w:r>
                      <w:r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DF490E" w:rsidRPr="00CA6935" w:rsidRDefault="00890A80" w:rsidP="00CA2107">
      <w:pPr>
        <w:spacing w:line="0" w:lineRule="atLeast"/>
        <w:jc w:val="center"/>
        <w:rPr>
          <w:b/>
          <w:sz w:val="56"/>
          <w:szCs w:val="56"/>
          <w:u w:val="single"/>
        </w:rPr>
      </w:pPr>
      <w:r w:rsidRPr="00DF490E">
        <w:rPr>
          <w:rFonts w:hint="eastAsia"/>
          <w:b/>
          <w:sz w:val="32"/>
          <w:szCs w:val="32"/>
          <w:u w:val="single"/>
        </w:rPr>
        <w:t>（公社）日本口腔インプラント学会</w:t>
      </w:r>
      <w:r w:rsidR="00CA2107">
        <w:rPr>
          <w:rFonts w:hint="eastAsia"/>
          <w:b/>
          <w:sz w:val="32"/>
          <w:szCs w:val="32"/>
          <w:u w:val="single"/>
        </w:rPr>
        <w:t xml:space="preserve">　</w:t>
      </w:r>
      <w:r w:rsidR="00CA2107" w:rsidRPr="00CA6935">
        <w:rPr>
          <w:rFonts w:hint="eastAsia"/>
          <w:b/>
          <w:sz w:val="56"/>
          <w:szCs w:val="56"/>
          <w:u w:val="single"/>
        </w:rPr>
        <w:t>認定医「更新」</w:t>
      </w:r>
    </w:p>
    <w:p w:rsidR="008763A9" w:rsidRPr="0006480B" w:rsidRDefault="00CA2107" w:rsidP="0006480B">
      <w:pPr>
        <w:spacing w:line="0" w:lineRule="atLeast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rFonts w:hint="eastAsia"/>
          <w:b/>
          <w:sz w:val="56"/>
          <w:szCs w:val="56"/>
          <w:u w:val="single"/>
        </w:rPr>
        <w:t>認定施設（当会）書類確認</w:t>
      </w:r>
      <w:r w:rsidR="008646B3" w:rsidRPr="005D516C">
        <w:rPr>
          <w:rFonts w:hint="eastAsia"/>
          <w:b/>
          <w:sz w:val="40"/>
          <w:szCs w:val="40"/>
          <w:u w:val="single"/>
        </w:rPr>
        <w:t>の件</w:t>
      </w:r>
    </w:p>
    <w:p w:rsidR="009D165D" w:rsidRPr="00016277" w:rsidRDefault="009D165D" w:rsidP="009D165D">
      <w:pPr>
        <w:jc w:val="center"/>
        <w:rPr>
          <w:b/>
          <w:sz w:val="20"/>
          <w:szCs w:val="20"/>
          <w:u w:val="single"/>
        </w:rPr>
      </w:pP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06480B">
        <w:rPr>
          <w:rFonts w:hint="eastAsia"/>
          <w:b/>
          <w:sz w:val="22"/>
          <w:szCs w:val="22"/>
        </w:rPr>
        <w:t xml:space="preserve">　</w:t>
      </w:r>
      <w:r w:rsidR="00CA6935">
        <w:rPr>
          <w:rFonts w:hint="eastAsia"/>
          <w:b/>
          <w:sz w:val="22"/>
          <w:szCs w:val="22"/>
        </w:rPr>
        <w:t>1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C65802" w:rsidRPr="00CA6935" w:rsidRDefault="00C65802" w:rsidP="00084A5E">
      <w:pPr>
        <w:rPr>
          <w:rFonts w:ascii="ＭＳ 明朝" w:hAnsi="ＭＳ 明朝"/>
        </w:rPr>
      </w:pPr>
    </w:p>
    <w:p w:rsidR="00235324" w:rsidRPr="00FD1C48" w:rsidRDefault="003279FB" w:rsidP="00C65802">
      <w:pPr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東京形成歯科研究会</w:t>
      </w:r>
      <w:r w:rsidR="00815F7D" w:rsidRPr="00B5044D">
        <w:rPr>
          <w:rFonts w:ascii="ＭＳ 明朝" w:hAnsi="ＭＳ 明朝" w:hint="eastAsia"/>
          <w:b/>
          <w:u w:val="single"/>
        </w:rPr>
        <w:t>会員</w:t>
      </w:r>
      <w:r w:rsidR="00A049E5" w:rsidRPr="00B5044D">
        <w:rPr>
          <w:rFonts w:ascii="ＭＳ 明朝" w:hAnsi="ＭＳ 明朝" w:hint="eastAsia"/>
          <w:b/>
          <w:sz w:val="20"/>
          <w:szCs w:val="20"/>
          <w:u w:val="single"/>
        </w:rPr>
        <w:t xml:space="preserve">　各位</w:t>
      </w:r>
    </w:p>
    <w:p w:rsidR="00C65802" w:rsidRPr="00B5044D" w:rsidRDefault="00C65802" w:rsidP="00626D73">
      <w:pPr>
        <w:pStyle w:val="a3"/>
        <w:wordWrap w:val="0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平成2</w:t>
      </w:r>
      <w:r w:rsidR="006B36CA" w:rsidRPr="00B5044D">
        <w:rPr>
          <w:rFonts w:ascii="ＭＳ 明朝" w:hAnsi="ＭＳ 明朝" w:hint="eastAsia"/>
        </w:rPr>
        <w:t>7</w:t>
      </w:r>
      <w:r w:rsidRPr="00B5044D">
        <w:rPr>
          <w:rFonts w:ascii="ＭＳ 明朝" w:hAnsi="ＭＳ 明朝" w:hint="eastAsia"/>
        </w:rPr>
        <w:t>年</w:t>
      </w:r>
      <w:r w:rsidR="00FC1B1C">
        <w:rPr>
          <w:rFonts w:ascii="ＭＳ 明朝" w:hAnsi="ＭＳ 明朝" w:hint="eastAsia"/>
        </w:rPr>
        <w:t>11</w:t>
      </w:r>
      <w:r w:rsidRPr="00B5044D">
        <w:rPr>
          <w:rFonts w:ascii="ＭＳ 明朝" w:hAnsi="ＭＳ 明朝" w:hint="eastAsia"/>
        </w:rPr>
        <w:t>月</w:t>
      </w:r>
      <w:r w:rsidR="00CA2107">
        <w:rPr>
          <w:rFonts w:ascii="ＭＳ 明朝" w:hAnsi="ＭＳ 明朝" w:hint="eastAsia"/>
        </w:rPr>
        <w:t>19</w:t>
      </w:r>
      <w:r w:rsidRPr="00B5044D">
        <w:rPr>
          <w:rFonts w:ascii="ＭＳ 明朝" w:hAnsi="ＭＳ 明朝" w:hint="eastAsia"/>
        </w:rPr>
        <w:t>日</w:t>
      </w:r>
    </w:p>
    <w:p w:rsidR="00C65802" w:rsidRPr="00B5044D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 xml:space="preserve">　〒114-0002　東京都北区王子2-26-2</w:t>
      </w:r>
    </w:p>
    <w:p w:rsidR="00C65802" w:rsidRPr="00B5044D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ウェルネスオクデラビルズ3F　オクデラメディカル内</w:t>
      </w:r>
    </w:p>
    <w:p w:rsidR="00C65802" w:rsidRPr="00B5044D" w:rsidRDefault="00601B1A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一般社団法人</w:t>
      </w:r>
      <w:r w:rsidR="00C65802" w:rsidRPr="00B5044D">
        <w:rPr>
          <w:rFonts w:ascii="ＭＳ 明朝" w:hAnsi="ＭＳ 明朝" w:hint="eastAsia"/>
        </w:rPr>
        <w:t>東京形成歯科研究会</w:t>
      </w:r>
    </w:p>
    <w:p w:rsidR="00172658" w:rsidRPr="00B5044D" w:rsidRDefault="00FC1B1C" w:rsidP="004844FD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理事長／施設長　　奥寺　元</w:t>
      </w:r>
    </w:p>
    <w:p w:rsidR="00235324" w:rsidRPr="00B5044D" w:rsidRDefault="00235324" w:rsidP="003279FB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 w:rsidRPr="00B5044D">
        <w:rPr>
          <w:rFonts w:ascii="ＭＳ 明朝" w:hAnsi="ＭＳ 明朝" w:hint="eastAsia"/>
          <w:sz w:val="20"/>
          <w:szCs w:val="20"/>
        </w:rPr>
        <w:t>T.03-3919-5111</w:t>
      </w:r>
      <w:r w:rsidR="003279FB"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F.03-3919-5114</w:t>
      </w:r>
      <w:r w:rsidR="003279FB"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 w:rsidRPr="00B5044D">
          <w:rPr>
            <w:rStyle w:val="a7"/>
            <w:rFonts w:ascii="ＭＳ 明朝" w:hAnsi="ＭＳ 明朝"/>
            <w:color w:val="000000"/>
            <w:sz w:val="20"/>
            <w:szCs w:val="20"/>
            <w:u w:val="none"/>
          </w:rPr>
          <w:t>okudera@carrot.ocn.ne.jp</w:t>
        </w:r>
      </w:hyperlink>
    </w:p>
    <w:p w:rsidR="00235324" w:rsidRPr="00235324" w:rsidRDefault="00235324" w:rsidP="00235324">
      <w:pPr>
        <w:spacing w:line="0" w:lineRule="atLeast"/>
        <w:jc w:val="right"/>
        <w:rPr>
          <w:rFonts w:ascii="ＭＳ 明朝" w:hAnsi="ＭＳ 明朝"/>
        </w:rPr>
      </w:pPr>
    </w:p>
    <w:p w:rsidR="00F25CBF" w:rsidRDefault="00C65802" w:rsidP="00FC1B1C">
      <w:pPr>
        <w:pStyle w:val="a4"/>
        <w:rPr>
          <w:sz w:val="21"/>
          <w:szCs w:val="21"/>
        </w:rPr>
      </w:pPr>
      <w:r w:rsidRPr="00172658">
        <w:rPr>
          <w:rFonts w:hint="eastAsia"/>
          <w:sz w:val="21"/>
          <w:szCs w:val="21"/>
        </w:rPr>
        <w:t>前略</w:t>
      </w:r>
    </w:p>
    <w:p w:rsidR="00E84682" w:rsidRDefault="00890A80" w:rsidP="00CA2107">
      <w:pPr>
        <w:pStyle w:val="a4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既に</w:t>
      </w:r>
      <w:r w:rsidR="00CA2107">
        <w:rPr>
          <w:rFonts w:hint="eastAsia"/>
          <w:sz w:val="21"/>
          <w:szCs w:val="21"/>
        </w:rPr>
        <w:t>（</w:t>
      </w:r>
      <w:r w:rsidR="00CA2107" w:rsidRPr="00CA2107">
        <w:rPr>
          <w:rFonts w:hint="eastAsia"/>
          <w:sz w:val="21"/>
          <w:szCs w:val="21"/>
        </w:rPr>
        <w:t>公社）日本口腔インプラント学会</w:t>
      </w:r>
      <w:r w:rsidR="00CA2107">
        <w:rPr>
          <w:rFonts w:hint="eastAsia"/>
          <w:sz w:val="21"/>
          <w:szCs w:val="21"/>
        </w:rPr>
        <w:t>事務局より通知があったとお聞きしていますが、認定医“更新”の時期となりました。</w:t>
      </w:r>
    </w:p>
    <w:p w:rsidR="00CA2107" w:rsidRPr="00CA2107" w:rsidRDefault="00CA2107" w:rsidP="00CA2107">
      <w:pPr>
        <w:rPr>
          <w:rFonts w:hint="eastAsia"/>
        </w:rPr>
      </w:pPr>
      <w:r>
        <w:rPr>
          <w:rFonts w:hint="eastAsia"/>
        </w:rPr>
        <w:t xml:space="preserve">　以下に、</w:t>
      </w:r>
      <w:r w:rsidRPr="00CA2107">
        <w:rPr>
          <w:rFonts w:hint="eastAsia"/>
          <w:u w:val="single"/>
        </w:rPr>
        <w:t>①認定施設（当会）への更新書類提出期日</w:t>
      </w:r>
      <w:r>
        <w:rPr>
          <w:rFonts w:hint="eastAsia"/>
        </w:rPr>
        <w:t>、</w:t>
      </w:r>
      <w:r w:rsidRPr="00CA2107">
        <w:rPr>
          <w:rFonts w:hint="eastAsia"/>
          <w:u w:val="single"/>
        </w:rPr>
        <w:t>②（公社）日本口腔インプラント学会事務局への更新書類の提出期日</w:t>
      </w:r>
      <w:r>
        <w:rPr>
          <w:rFonts w:hint="eastAsia"/>
        </w:rPr>
        <w:t>、を記載いたしますので厳守していただくようお願い申し上げます。</w:t>
      </w:r>
    </w:p>
    <w:p w:rsidR="00172658" w:rsidRPr="00016277" w:rsidRDefault="00A21BB2" w:rsidP="00016277">
      <w:pPr>
        <w:pStyle w:val="a5"/>
        <w:rPr>
          <w:sz w:val="21"/>
          <w:szCs w:val="21"/>
        </w:rPr>
      </w:pPr>
      <w:r w:rsidRPr="00016277">
        <w:rPr>
          <w:rFonts w:hint="eastAsia"/>
          <w:sz w:val="21"/>
          <w:szCs w:val="21"/>
        </w:rPr>
        <w:t>草々</w:t>
      </w:r>
    </w:p>
    <w:p w:rsidR="00DF490E" w:rsidRDefault="00DF490E" w:rsidP="00DF490E">
      <w:pPr>
        <w:jc w:val="left"/>
      </w:pPr>
    </w:p>
    <w:p w:rsidR="00737AB3" w:rsidRDefault="00737AB3" w:rsidP="00DF490E">
      <w:pPr>
        <w:jc w:val="left"/>
      </w:pPr>
    </w:p>
    <w:p w:rsidR="00CA2107" w:rsidRPr="00CA2107" w:rsidRDefault="00CA2107" w:rsidP="00DF490E">
      <w:pPr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:rsidR="00CA2107" w:rsidRPr="00CA6935" w:rsidRDefault="00CA6935" w:rsidP="00CA6935">
      <w:pPr>
        <w:jc w:val="left"/>
        <w:rPr>
          <w:rFonts w:ascii="ＭＳ Ｐゴシック" w:eastAsia="ＭＳ Ｐゴシック" w:hAnsi="ＭＳ Ｐゴシック" w:hint="eastAsia"/>
          <w:sz w:val="28"/>
          <w:szCs w:val="28"/>
        </w:rPr>
      </w:pPr>
      <w:r w:rsidRPr="00CA6935">
        <w:rPr>
          <w:rFonts w:ascii="ＭＳ Ｐゴシック" w:eastAsia="ＭＳ Ｐゴシック" w:hAnsi="ＭＳ Ｐゴシック" w:hint="eastAsia"/>
          <w:b/>
          <w:sz w:val="48"/>
          <w:szCs w:val="48"/>
        </w:rPr>
        <w:t>①</w:t>
      </w:r>
      <w:r>
        <w:rPr>
          <w:rFonts w:ascii="ＭＳ Ｐゴシック" w:eastAsia="ＭＳ Ｐゴシック" w:hAnsi="ＭＳ Ｐゴシック" w:hint="eastAsia"/>
          <w:b/>
          <w:sz w:val="48"/>
          <w:szCs w:val="48"/>
        </w:rPr>
        <w:t xml:space="preserve">　</w:t>
      </w:r>
      <w:r w:rsidR="00CA2107" w:rsidRPr="00CA6935">
        <w:rPr>
          <w:rFonts w:ascii="ＭＳ Ｐゴシック" w:eastAsia="ＭＳ Ｐゴシック" w:hAnsi="ＭＳ Ｐゴシック" w:hint="eastAsia"/>
          <w:b/>
          <w:sz w:val="28"/>
          <w:szCs w:val="28"/>
        </w:rPr>
        <w:t>認定施設（当会）への更新書類提出期日</w:t>
      </w:r>
      <w:r w:rsidR="00CA2107" w:rsidRPr="00CA6935">
        <w:rPr>
          <w:rFonts w:ascii="ＭＳ Ｐゴシック" w:eastAsia="ＭＳ Ｐゴシック" w:hAnsi="ＭＳ Ｐゴシック" w:hint="eastAsia"/>
          <w:sz w:val="28"/>
          <w:szCs w:val="28"/>
        </w:rPr>
        <w:t>：2015年</w:t>
      </w:r>
      <w:r w:rsidR="00CA2107" w:rsidRPr="00CA6935">
        <w:rPr>
          <w:rFonts w:ascii="ＭＳ Ｐゴシック" w:eastAsia="ＭＳ Ｐゴシック" w:hAnsi="ＭＳ Ｐゴシック" w:hint="eastAsia"/>
          <w:sz w:val="48"/>
          <w:szCs w:val="48"/>
        </w:rPr>
        <w:t>11</w:t>
      </w:r>
      <w:r w:rsidR="00CA2107" w:rsidRPr="00CA6935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CA2107" w:rsidRPr="00CA6935">
        <w:rPr>
          <w:rFonts w:ascii="ＭＳ Ｐゴシック" w:eastAsia="ＭＳ Ｐゴシック" w:hAnsi="ＭＳ Ｐゴシック" w:hint="eastAsia"/>
          <w:sz w:val="48"/>
          <w:szCs w:val="48"/>
        </w:rPr>
        <w:t>30</w:t>
      </w:r>
      <w:r w:rsidR="00CA2107" w:rsidRPr="00CA6935">
        <w:rPr>
          <w:rFonts w:ascii="ＭＳ Ｐゴシック" w:eastAsia="ＭＳ Ｐゴシック" w:hAnsi="ＭＳ Ｐゴシック" w:hint="eastAsia"/>
          <w:sz w:val="28"/>
          <w:szCs w:val="28"/>
        </w:rPr>
        <w:t>日（月）</w:t>
      </w:r>
    </w:p>
    <w:p w:rsidR="00CA2107" w:rsidRPr="00CA2107" w:rsidRDefault="00CA2107" w:rsidP="00CA2107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CA210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Pr="00CA2107">
        <w:rPr>
          <w:rFonts w:ascii="ＭＳ Ｐゴシック" w:eastAsia="ＭＳ Ｐゴシック" w:hAnsi="ＭＳ Ｐゴシック" w:hint="eastAsia"/>
          <w:sz w:val="24"/>
          <w:szCs w:val="24"/>
        </w:rPr>
        <w:t>（公社）日本口腔インプラント学会事務局へ</w:t>
      </w:r>
      <w:r w:rsidRPr="00CA2107">
        <w:rPr>
          <w:rFonts w:ascii="ＭＳ Ｐゴシック" w:eastAsia="ＭＳ Ｐゴシック" w:hAnsi="ＭＳ Ｐゴシック" w:hint="eastAsia"/>
          <w:sz w:val="24"/>
          <w:szCs w:val="24"/>
        </w:rPr>
        <w:t>提出</w:t>
      </w:r>
      <w:r w:rsidR="00CA6935">
        <w:rPr>
          <w:rFonts w:ascii="ＭＳ Ｐゴシック" w:eastAsia="ＭＳ Ｐゴシック" w:hAnsi="ＭＳ Ｐゴシック" w:hint="eastAsia"/>
          <w:sz w:val="24"/>
          <w:szCs w:val="24"/>
        </w:rPr>
        <w:t>する</w:t>
      </w:r>
      <w:r w:rsidRPr="00CA2107">
        <w:rPr>
          <w:rFonts w:ascii="ＭＳ Ｐゴシック" w:eastAsia="ＭＳ Ｐゴシック" w:hAnsi="ＭＳ Ｐゴシック" w:hint="eastAsia"/>
          <w:sz w:val="24"/>
          <w:szCs w:val="24"/>
        </w:rPr>
        <w:t>書類を一式、</w:t>
      </w:r>
      <w:r w:rsidRPr="00CA6935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当会事務局まで</w:t>
      </w:r>
      <w:r w:rsidRPr="00CA2107">
        <w:rPr>
          <w:rFonts w:ascii="ＭＳ Ｐゴシック" w:eastAsia="ＭＳ Ｐゴシック" w:hAnsi="ＭＳ Ｐゴシック" w:hint="eastAsia"/>
          <w:sz w:val="24"/>
          <w:szCs w:val="24"/>
        </w:rPr>
        <w:t>送付願います。</w:t>
      </w:r>
      <w:r w:rsidR="00CA6935">
        <w:rPr>
          <w:rFonts w:ascii="ＭＳ Ｐゴシック" w:eastAsia="ＭＳ Ｐゴシック" w:hAnsi="ＭＳ Ｐゴシック" w:hint="eastAsia"/>
          <w:sz w:val="24"/>
          <w:szCs w:val="24"/>
        </w:rPr>
        <w:t>書類確認後、返送させていただきますので</w:t>
      </w:r>
      <w:r w:rsidRPr="00CA2107">
        <w:rPr>
          <w:rFonts w:ascii="ＭＳ Ｐゴシック" w:eastAsia="ＭＳ Ｐゴシック" w:hAnsi="ＭＳ Ｐゴシック" w:hint="eastAsia"/>
          <w:sz w:val="24"/>
          <w:szCs w:val="24"/>
        </w:rPr>
        <w:t>、返信用封筒</w:t>
      </w:r>
      <w:r w:rsidR="00CA6935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Pr="00CA2107">
        <w:rPr>
          <w:rFonts w:ascii="ＭＳ Ｐゴシック" w:eastAsia="ＭＳ Ｐゴシック" w:hAnsi="ＭＳ Ｐゴシック" w:hint="eastAsia"/>
          <w:sz w:val="24"/>
          <w:szCs w:val="24"/>
        </w:rPr>
        <w:t>同封</w:t>
      </w:r>
      <w:r w:rsidR="00CA6935">
        <w:rPr>
          <w:rFonts w:ascii="ＭＳ Ｐゴシック" w:eastAsia="ＭＳ Ｐゴシック" w:hAnsi="ＭＳ Ｐゴシック" w:hint="eastAsia"/>
          <w:sz w:val="24"/>
          <w:szCs w:val="24"/>
        </w:rPr>
        <w:t>して下さい</w:t>
      </w:r>
      <w:r w:rsidRPr="00CA210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CA2107" w:rsidRPr="00CA2107" w:rsidRDefault="00CA2107" w:rsidP="00CA2107">
      <w:pPr>
        <w:spacing w:line="0" w:lineRule="atLeast"/>
        <w:rPr>
          <w:rFonts w:ascii="ＭＳ Ｐゴシック" w:eastAsia="ＭＳ Ｐゴシック" w:hAnsi="ＭＳ Ｐゴシック" w:hint="eastAsia"/>
          <w:sz w:val="28"/>
          <w:szCs w:val="28"/>
        </w:rPr>
      </w:pPr>
    </w:p>
    <w:p w:rsidR="00CA6935" w:rsidRDefault="00CA2107" w:rsidP="00CA2107">
      <w:pPr>
        <w:spacing w:line="0" w:lineRule="atLeast"/>
        <w:rPr>
          <w:rFonts w:ascii="ＭＳ Ｐゴシック" w:eastAsia="ＭＳ Ｐゴシック" w:hAnsi="ＭＳ Ｐゴシック"/>
          <w:sz w:val="28"/>
          <w:szCs w:val="28"/>
        </w:rPr>
      </w:pPr>
      <w:r w:rsidRPr="00CA6935">
        <w:rPr>
          <w:rFonts w:ascii="ＭＳ Ｐゴシック" w:eastAsia="ＭＳ Ｐゴシック" w:hAnsi="ＭＳ Ｐゴシック" w:hint="eastAsia"/>
          <w:b/>
          <w:sz w:val="48"/>
          <w:szCs w:val="48"/>
        </w:rPr>
        <w:t>②</w:t>
      </w:r>
      <w:r w:rsidR="00CA6935">
        <w:rPr>
          <w:rFonts w:ascii="ＭＳ Ｐゴシック" w:eastAsia="ＭＳ Ｐゴシック" w:hAnsi="ＭＳ Ｐゴシック" w:hint="eastAsia"/>
          <w:b/>
          <w:sz w:val="48"/>
          <w:szCs w:val="48"/>
        </w:rPr>
        <w:t xml:space="preserve">　</w:t>
      </w:r>
      <w:r w:rsidRPr="00CA6935">
        <w:rPr>
          <w:rFonts w:ascii="ＭＳ Ｐゴシック" w:eastAsia="ＭＳ Ｐゴシック" w:hAnsi="ＭＳ Ｐゴシック" w:hint="eastAsia"/>
          <w:b/>
          <w:sz w:val="28"/>
          <w:szCs w:val="28"/>
        </w:rPr>
        <w:t>（公社）日本口腔インプラント学会事務局への更新書類の提出期日</w:t>
      </w:r>
      <w:r w:rsidRPr="00CA2107">
        <w:rPr>
          <w:rFonts w:ascii="ＭＳ Ｐゴシック" w:eastAsia="ＭＳ Ｐゴシック" w:hAnsi="ＭＳ Ｐゴシック" w:hint="eastAsia"/>
          <w:sz w:val="28"/>
          <w:szCs w:val="28"/>
        </w:rPr>
        <w:t>：</w:t>
      </w:r>
    </w:p>
    <w:p w:rsidR="00CA2107" w:rsidRPr="00CA2107" w:rsidRDefault="00CA2107" w:rsidP="00CA6935">
      <w:pPr>
        <w:spacing w:line="0" w:lineRule="atLeast"/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  <w:r w:rsidRPr="00CA2107">
        <w:rPr>
          <w:rFonts w:ascii="ＭＳ Ｐゴシック" w:eastAsia="ＭＳ Ｐゴシック" w:hAnsi="ＭＳ Ｐゴシック" w:hint="eastAsia"/>
          <w:sz w:val="28"/>
          <w:szCs w:val="28"/>
        </w:rPr>
        <w:t>2015年</w:t>
      </w:r>
      <w:r w:rsidRPr="00CA6935">
        <w:rPr>
          <w:rFonts w:ascii="ＭＳ Ｐゴシック" w:eastAsia="ＭＳ Ｐゴシック" w:hAnsi="ＭＳ Ｐゴシック" w:hint="eastAsia"/>
          <w:sz w:val="48"/>
          <w:szCs w:val="48"/>
        </w:rPr>
        <w:t>12</w:t>
      </w:r>
      <w:r w:rsidRPr="00CA2107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Pr="00CA6935">
        <w:rPr>
          <w:rFonts w:ascii="ＭＳ Ｐゴシック" w:eastAsia="ＭＳ Ｐゴシック" w:hAnsi="ＭＳ Ｐゴシック" w:hint="eastAsia"/>
          <w:sz w:val="48"/>
          <w:szCs w:val="48"/>
        </w:rPr>
        <w:t>31</w:t>
      </w:r>
      <w:r w:rsidRPr="00CA2107">
        <w:rPr>
          <w:rFonts w:ascii="ＭＳ Ｐゴシック" w:eastAsia="ＭＳ Ｐゴシック" w:hAnsi="ＭＳ Ｐゴシック" w:hint="eastAsia"/>
          <w:sz w:val="28"/>
          <w:szCs w:val="28"/>
        </w:rPr>
        <w:t>日（日）</w:t>
      </w:r>
    </w:p>
    <w:p w:rsidR="00CA2107" w:rsidRPr="00CA6935" w:rsidRDefault="00CA6935" w:rsidP="001D042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CA6935">
        <w:rPr>
          <w:rFonts w:ascii="ＭＳ Ｐゴシック" w:eastAsia="ＭＳ Ｐゴシック" w:hAnsi="ＭＳ Ｐゴシック" w:hint="eastAsia"/>
          <w:sz w:val="24"/>
          <w:szCs w:val="24"/>
        </w:rPr>
        <w:t>※ご自身で（公社）日本口腔インプラント学会事務局へ提出していただきます。</w:t>
      </w:r>
    </w:p>
    <w:p w:rsidR="00CA2107" w:rsidRDefault="00CA2107" w:rsidP="001D0424">
      <w:pPr>
        <w:spacing w:line="0" w:lineRule="atLeast"/>
        <w:rPr>
          <w:rFonts w:ascii="AR P丸ゴシック体M" w:eastAsia="AR P丸ゴシック体M" w:hint="eastAsia"/>
          <w:b/>
          <w:sz w:val="50"/>
          <w:szCs w:val="50"/>
          <w:bdr w:val="single" w:sz="4" w:space="0" w:color="auto"/>
          <w:shd w:val="pct15" w:color="auto" w:fill="FFFFFF"/>
        </w:rPr>
      </w:pPr>
    </w:p>
    <w:p w:rsidR="00CA2107" w:rsidRDefault="00CA2107" w:rsidP="001D0424">
      <w:pPr>
        <w:spacing w:line="0" w:lineRule="atLeast"/>
        <w:rPr>
          <w:rFonts w:ascii="AR P丸ゴシック体M" w:eastAsia="AR P丸ゴシック体M"/>
          <w:b/>
          <w:sz w:val="50"/>
          <w:szCs w:val="50"/>
          <w:bdr w:val="single" w:sz="4" w:space="0" w:color="auto"/>
          <w:shd w:val="pct15" w:color="auto" w:fill="FFFFFF"/>
        </w:rPr>
      </w:pPr>
    </w:p>
    <w:sectPr w:rsidR="00CA2107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0C9" w:rsidRDefault="002410C9" w:rsidP="00E56D6C">
      <w:r>
        <w:separator/>
      </w:r>
    </w:p>
  </w:endnote>
  <w:endnote w:type="continuationSeparator" w:id="0">
    <w:p w:rsidR="002410C9" w:rsidRDefault="002410C9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0C9" w:rsidRDefault="002410C9" w:rsidP="00E56D6C">
      <w:r>
        <w:separator/>
      </w:r>
    </w:p>
  </w:footnote>
  <w:footnote w:type="continuationSeparator" w:id="0">
    <w:p w:rsidR="002410C9" w:rsidRDefault="002410C9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4D4F1CAE"/>
    <w:multiLevelType w:val="hybridMultilevel"/>
    <w:tmpl w:val="69EC0E30"/>
    <w:lvl w:ilvl="0" w:tplc="6F3027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AC029F"/>
    <w:multiLevelType w:val="hybridMultilevel"/>
    <w:tmpl w:val="69EC0E30"/>
    <w:lvl w:ilvl="0" w:tplc="6F3027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6277"/>
    <w:rsid w:val="00030B93"/>
    <w:rsid w:val="0003182C"/>
    <w:rsid w:val="000327EC"/>
    <w:rsid w:val="0006282B"/>
    <w:rsid w:val="0006480B"/>
    <w:rsid w:val="000651B5"/>
    <w:rsid w:val="000717A5"/>
    <w:rsid w:val="0008181E"/>
    <w:rsid w:val="00084A5E"/>
    <w:rsid w:val="000A3073"/>
    <w:rsid w:val="000B7EAA"/>
    <w:rsid w:val="000C365B"/>
    <w:rsid w:val="000E2417"/>
    <w:rsid w:val="000F47F3"/>
    <w:rsid w:val="000F6309"/>
    <w:rsid w:val="00112AA5"/>
    <w:rsid w:val="00134E36"/>
    <w:rsid w:val="00136011"/>
    <w:rsid w:val="00136A00"/>
    <w:rsid w:val="001473FA"/>
    <w:rsid w:val="00155C06"/>
    <w:rsid w:val="00156E5C"/>
    <w:rsid w:val="00172658"/>
    <w:rsid w:val="001745DD"/>
    <w:rsid w:val="00186169"/>
    <w:rsid w:val="001A6F89"/>
    <w:rsid w:val="001B480A"/>
    <w:rsid w:val="001B6CD0"/>
    <w:rsid w:val="001D0424"/>
    <w:rsid w:val="001D5BA1"/>
    <w:rsid w:val="00232130"/>
    <w:rsid w:val="00235324"/>
    <w:rsid w:val="002410C9"/>
    <w:rsid w:val="00255CAA"/>
    <w:rsid w:val="00261EC8"/>
    <w:rsid w:val="00266C25"/>
    <w:rsid w:val="00280FD1"/>
    <w:rsid w:val="0029194D"/>
    <w:rsid w:val="00291CAB"/>
    <w:rsid w:val="002A5DDE"/>
    <w:rsid w:val="002B02E4"/>
    <w:rsid w:val="002E4D52"/>
    <w:rsid w:val="002F2451"/>
    <w:rsid w:val="003069CA"/>
    <w:rsid w:val="00316A82"/>
    <w:rsid w:val="00316B60"/>
    <w:rsid w:val="00322193"/>
    <w:rsid w:val="003279FB"/>
    <w:rsid w:val="00330E29"/>
    <w:rsid w:val="0034225F"/>
    <w:rsid w:val="00343F80"/>
    <w:rsid w:val="00370C78"/>
    <w:rsid w:val="00374B10"/>
    <w:rsid w:val="00382607"/>
    <w:rsid w:val="0038343E"/>
    <w:rsid w:val="003B145C"/>
    <w:rsid w:val="003F24FA"/>
    <w:rsid w:val="003F6114"/>
    <w:rsid w:val="004011FA"/>
    <w:rsid w:val="004232F1"/>
    <w:rsid w:val="0042469C"/>
    <w:rsid w:val="00432BFF"/>
    <w:rsid w:val="00436988"/>
    <w:rsid w:val="00447DE9"/>
    <w:rsid w:val="00450D3C"/>
    <w:rsid w:val="0048161B"/>
    <w:rsid w:val="004844FD"/>
    <w:rsid w:val="004A267D"/>
    <w:rsid w:val="004C475B"/>
    <w:rsid w:val="004D77C0"/>
    <w:rsid w:val="00506601"/>
    <w:rsid w:val="00527FB3"/>
    <w:rsid w:val="00530A65"/>
    <w:rsid w:val="00532DA2"/>
    <w:rsid w:val="005841AC"/>
    <w:rsid w:val="00587735"/>
    <w:rsid w:val="00587859"/>
    <w:rsid w:val="00596E36"/>
    <w:rsid w:val="005D516C"/>
    <w:rsid w:val="00600B91"/>
    <w:rsid w:val="00601B1A"/>
    <w:rsid w:val="0061041D"/>
    <w:rsid w:val="00617338"/>
    <w:rsid w:val="00617BDD"/>
    <w:rsid w:val="00620DC4"/>
    <w:rsid w:val="00626D73"/>
    <w:rsid w:val="00654061"/>
    <w:rsid w:val="00691AEB"/>
    <w:rsid w:val="006A2F31"/>
    <w:rsid w:val="006B36CA"/>
    <w:rsid w:val="006B607A"/>
    <w:rsid w:val="006C66F2"/>
    <w:rsid w:val="006C7CCA"/>
    <w:rsid w:val="006D622B"/>
    <w:rsid w:val="006E3D7B"/>
    <w:rsid w:val="00725F38"/>
    <w:rsid w:val="00731DC5"/>
    <w:rsid w:val="0073552A"/>
    <w:rsid w:val="00737AB3"/>
    <w:rsid w:val="00762540"/>
    <w:rsid w:val="00777298"/>
    <w:rsid w:val="00785D2D"/>
    <w:rsid w:val="007C7783"/>
    <w:rsid w:val="007D0378"/>
    <w:rsid w:val="007D2B70"/>
    <w:rsid w:val="007D2C99"/>
    <w:rsid w:val="007F3302"/>
    <w:rsid w:val="0080434A"/>
    <w:rsid w:val="008052FD"/>
    <w:rsid w:val="00815F7D"/>
    <w:rsid w:val="00831BFA"/>
    <w:rsid w:val="008405E1"/>
    <w:rsid w:val="00841668"/>
    <w:rsid w:val="008538B4"/>
    <w:rsid w:val="00856ADF"/>
    <w:rsid w:val="008646B3"/>
    <w:rsid w:val="008763A9"/>
    <w:rsid w:val="00890A80"/>
    <w:rsid w:val="00891C80"/>
    <w:rsid w:val="008A05E8"/>
    <w:rsid w:val="008E0D44"/>
    <w:rsid w:val="008E5012"/>
    <w:rsid w:val="008F05DA"/>
    <w:rsid w:val="0090280F"/>
    <w:rsid w:val="00914F0A"/>
    <w:rsid w:val="00922691"/>
    <w:rsid w:val="00944AB9"/>
    <w:rsid w:val="00946C7D"/>
    <w:rsid w:val="00971B5A"/>
    <w:rsid w:val="009821C8"/>
    <w:rsid w:val="009D165D"/>
    <w:rsid w:val="009D6D77"/>
    <w:rsid w:val="009D6F35"/>
    <w:rsid w:val="009F6325"/>
    <w:rsid w:val="00A01CF6"/>
    <w:rsid w:val="00A049E5"/>
    <w:rsid w:val="00A21BB2"/>
    <w:rsid w:val="00A2632B"/>
    <w:rsid w:val="00A85ABD"/>
    <w:rsid w:val="00A93AD8"/>
    <w:rsid w:val="00AA6A59"/>
    <w:rsid w:val="00AC46EE"/>
    <w:rsid w:val="00AD161D"/>
    <w:rsid w:val="00B01045"/>
    <w:rsid w:val="00B46AD8"/>
    <w:rsid w:val="00B5044D"/>
    <w:rsid w:val="00B50E4C"/>
    <w:rsid w:val="00B5623B"/>
    <w:rsid w:val="00B5686C"/>
    <w:rsid w:val="00B73C21"/>
    <w:rsid w:val="00B76AF8"/>
    <w:rsid w:val="00B76D9B"/>
    <w:rsid w:val="00B83BC5"/>
    <w:rsid w:val="00BB7877"/>
    <w:rsid w:val="00BC030E"/>
    <w:rsid w:val="00BE50B3"/>
    <w:rsid w:val="00BF46B2"/>
    <w:rsid w:val="00BF77EA"/>
    <w:rsid w:val="00BF78B3"/>
    <w:rsid w:val="00C12D3C"/>
    <w:rsid w:val="00C1422D"/>
    <w:rsid w:val="00C24E1A"/>
    <w:rsid w:val="00C352B9"/>
    <w:rsid w:val="00C37356"/>
    <w:rsid w:val="00C434FF"/>
    <w:rsid w:val="00C620CB"/>
    <w:rsid w:val="00C65802"/>
    <w:rsid w:val="00C90472"/>
    <w:rsid w:val="00CA2107"/>
    <w:rsid w:val="00CA3C85"/>
    <w:rsid w:val="00CA5A9D"/>
    <w:rsid w:val="00CA6935"/>
    <w:rsid w:val="00CB71F9"/>
    <w:rsid w:val="00CF68C3"/>
    <w:rsid w:val="00D15DE2"/>
    <w:rsid w:val="00D4424F"/>
    <w:rsid w:val="00D60B07"/>
    <w:rsid w:val="00D854F4"/>
    <w:rsid w:val="00DB5122"/>
    <w:rsid w:val="00DC2286"/>
    <w:rsid w:val="00DD2819"/>
    <w:rsid w:val="00DF490E"/>
    <w:rsid w:val="00DF591D"/>
    <w:rsid w:val="00E27910"/>
    <w:rsid w:val="00E37883"/>
    <w:rsid w:val="00E45C5C"/>
    <w:rsid w:val="00E51508"/>
    <w:rsid w:val="00E56D6C"/>
    <w:rsid w:val="00E64D0D"/>
    <w:rsid w:val="00E84682"/>
    <w:rsid w:val="00E91613"/>
    <w:rsid w:val="00E9787E"/>
    <w:rsid w:val="00EA2E75"/>
    <w:rsid w:val="00EA69A6"/>
    <w:rsid w:val="00EB06DB"/>
    <w:rsid w:val="00ED587F"/>
    <w:rsid w:val="00F03EA6"/>
    <w:rsid w:val="00F07A54"/>
    <w:rsid w:val="00F175A2"/>
    <w:rsid w:val="00F210CB"/>
    <w:rsid w:val="00F24D8F"/>
    <w:rsid w:val="00F25CBF"/>
    <w:rsid w:val="00F351C5"/>
    <w:rsid w:val="00F41ADD"/>
    <w:rsid w:val="00F92E30"/>
    <w:rsid w:val="00FB453B"/>
    <w:rsid w:val="00FC1B1C"/>
    <w:rsid w:val="00FC37DC"/>
    <w:rsid w:val="00FC5258"/>
    <w:rsid w:val="00FD1C48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8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107CE-3B29-4418-B493-8EB4B370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644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2</cp:revision>
  <cp:lastPrinted>2015-11-19T08:36:00Z</cp:lastPrinted>
  <dcterms:created xsi:type="dcterms:W3CDTF">2015-11-19T08:40:00Z</dcterms:created>
  <dcterms:modified xsi:type="dcterms:W3CDTF">2015-11-19T08:40:00Z</dcterms:modified>
</cp:coreProperties>
</file>